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9B8F8" w14:textId="77777777" w:rsidR="007E12A3" w:rsidRPr="00FD636E" w:rsidRDefault="00D13A7D">
      <w:pPr>
        <w:rPr>
          <w:b/>
          <w:color w:val="FF0000"/>
          <w:sz w:val="24"/>
          <w:szCs w:val="24"/>
        </w:rPr>
      </w:pPr>
      <w:r>
        <w:rPr>
          <w:b/>
          <w:sz w:val="24"/>
          <w:szCs w:val="24"/>
        </w:rPr>
        <w:t xml:space="preserve">Using Event tracking will update the customers’ last activity date.  </w:t>
      </w:r>
      <w:r w:rsidRPr="00FD636E">
        <w:rPr>
          <w:b/>
          <w:color w:val="FF0000"/>
          <w:sz w:val="24"/>
          <w:szCs w:val="24"/>
        </w:rPr>
        <w:t>The Event Wizard must be used for event tracking.</w:t>
      </w:r>
    </w:p>
    <w:p w14:paraId="159C4B40" w14:textId="005E8132" w:rsidR="00875FC5" w:rsidRDefault="00881C2F">
      <w:pPr>
        <w:rPr>
          <w:b/>
          <w:sz w:val="24"/>
          <w:szCs w:val="24"/>
          <w:u w:val="single"/>
        </w:rPr>
      </w:pPr>
      <w:bookmarkStart w:id="0" w:name="_Hlk72231033"/>
      <w:proofErr w:type="spellStart"/>
      <w:r w:rsidRPr="00881C2F">
        <w:rPr>
          <w:b/>
          <w:sz w:val="24"/>
          <w:szCs w:val="24"/>
          <w:u w:val="single"/>
        </w:rPr>
        <w:t>Mobile</w:t>
      </w:r>
      <w:r w:rsidR="0070277D">
        <w:rPr>
          <w:b/>
          <w:sz w:val="24"/>
          <w:szCs w:val="24"/>
          <w:u w:val="single"/>
        </w:rPr>
        <w:t>Staff</w:t>
      </w:r>
      <w:proofErr w:type="spellEnd"/>
      <w:r w:rsidR="0070277D">
        <w:rPr>
          <w:b/>
          <w:sz w:val="24"/>
          <w:szCs w:val="24"/>
          <w:u w:val="single"/>
        </w:rPr>
        <w:t xml:space="preserve"> (</w:t>
      </w:r>
      <w:proofErr w:type="spellStart"/>
      <w:r w:rsidR="0070277D">
        <w:rPr>
          <w:b/>
          <w:sz w:val="24"/>
          <w:szCs w:val="24"/>
          <w:u w:val="single"/>
        </w:rPr>
        <w:t>Mobile</w:t>
      </w:r>
      <w:r w:rsidRPr="00881C2F">
        <w:rPr>
          <w:b/>
          <w:sz w:val="24"/>
          <w:szCs w:val="24"/>
          <w:u w:val="single"/>
        </w:rPr>
        <w:t>Circ</w:t>
      </w:r>
      <w:proofErr w:type="spellEnd"/>
      <w:r w:rsidR="0070277D">
        <w:rPr>
          <w:b/>
          <w:sz w:val="24"/>
          <w:szCs w:val="24"/>
          <w:u w:val="single"/>
        </w:rPr>
        <w:t>)</w:t>
      </w:r>
      <w:r w:rsidRPr="00881C2F">
        <w:rPr>
          <w:b/>
          <w:sz w:val="24"/>
          <w:szCs w:val="24"/>
          <w:u w:val="single"/>
        </w:rPr>
        <w:t xml:space="preserve"> App Instructions</w:t>
      </w:r>
      <w:r>
        <w:rPr>
          <w:b/>
          <w:sz w:val="24"/>
          <w:szCs w:val="24"/>
          <w:u w:val="single"/>
        </w:rPr>
        <w:t xml:space="preserve"> – Tablet Use</w:t>
      </w:r>
    </w:p>
    <w:bookmarkEnd w:id="0"/>
    <w:p w14:paraId="27FF9E68" w14:textId="083F7747" w:rsidR="00881C2F" w:rsidRPr="00FD636E" w:rsidRDefault="00881C2F" w:rsidP="00881C2F">
      <w:pPr>
        <w:pStyle w:val="ListParagraph"/>
        <w:numPr>
          <w:ilvl w:val="0"/>
          <w:numId w:val="1"/>
        </w:numPr>
        <w:rPr>
          <w:bCs/>
          <w:sz w:val="24"/>
          <w:szCs w:val="24"/>
        </w:rPr>
      </w:pPr>
      <w:r w:rsidRPr="00FD636E">
        <w:rPr>
          <w:bCs/>
          <w:sz w:val="24"/>
          <w:szCs w:val="24"/>
        </w:rPr>
        <w:t xml:space="preserve">Charge all devices before your </w:t>
      </w:r>
      <w:proofErr w:type="gramStart"/>
      <w:r w:rsidRPr="00FD636E">
        <w:rPr>
          <w:bCs/>
          <w:sz w:val="24"/>
          <w:szCs w:val="24"/>
        </w:rPr>
        <w:t>event</w:t>
      </w:r>
      <w:proofErr w:type="gramEnd"/>
    </w:p>
    <w:p w14:paraId="146CD28D" w14:textId="0786E10C" w:rsidR="00881C2F" w:rsidRPr="00FD636E" w:rsidRDefault="00881C2F" w:rsidP="00881C2F">
      <w:pPr>
        <w:pStyle w:val="ListParagraph"/>
        <w:numPr>
          <w:ilvl w:val="0"/>
          <w:numId w:val="1"/>
        </w:numPr>
        <w:rPr>
          <w:bCs/>
          <w:sz w:val="24"/>
          <w:szCs w:val="24"/>
        </w:rPr>
      </w:pPr>
      <w:proofErr w:type="spellStart"/>
      <w:r w:rsidRPr="00FD636E">
        <w:rPr>
          <w:bCs/>
          <w:sz w:val="24"/>
          <w:szCs w:val="24"/>
        </w:rPr>
        <w:t>Wifi</w:t>
      </w:r>
      <w:proofErr w:type="spellEnd"/>
      <w:r w:rsidRPr="00FD636E">
        <w:rPr>
          <w:bCs/>
          <w:sz w:val="24"/>
          <w:szCs w:val="24"/>
        </w:rPr>
        <w:t xml:space="preserve"> is required for </w:t>
      </w:r>
      <w:proofErr w:type="spellStart"/>
      <w:r w:rsidRPr="00FD636E">
        <w:rPr>
          <w:bCs/>
          <w:sz w:val="24"/>
          <w:szCs w:val="24"/>
        </w:rPr>
        <w:t>Mobile</w:t>
      </w:r>
      <w:r w:rsidR="000D1A76">
        <w:rPr>
          <w:bCs/>
          <w:sz w:val="24"/>
          <w:szCs w:val="24"/>
        </w:rPr>
        <w:t>Staff</w:t>
      </w:r>
      <w:proofErr w:type="spellEnd"/>
      <w:r w:rsidRPr="00FD636E">
        <w:rPr>
          <w:bCs/>
          <w:sz w:val="24"/>
          <w:szCs w:val="24"/>
        </w:rPr>
        <w:t xml:space="preserve"> </w:t>
      </w:r>
      <w:proofErr w:type="gramStart"/>
      <w:r w:rsidRPr="00FD636E">
        <w:rPr>
          <w:bCs/>
          <w:sz w:val="24"/>
          <w:szCs w:val="24"/>
        </w:rPr>
        <w:t>use</w:t>
      </w:r>
      <w:proofErr w:type="gramEnd"/>
    </w:p>
    <w:p w14:paraId="2DD62BBD" w14:textId="0A1DD92D" w:rsidR="00881C2F" w:rsidRPr="00FD636E" w:rsidRDefault="006C5DE5" w:rsidP="00881C2F">
      <w:pPr>
        <w:pStyle w:val="ListParagraph"/>
        <w:numPr>
          <w:ilvl w:val="0"/>
          <w:numId w:val="1"/>
        </w:numPr>
        <w:rPr>
          <w:bCs/>
          <w:sz w:val="24"/>
          <w:szCs w:val="24"/>
        </w:rPr>
      </w:pPr>
      <w:r w:rsidRPr="00FD636E">
        <w:rPr>
          <w:bCs/>
          <w:sz w:val="24"/>
          <w:szCs w:val="24"/>
        </w:rPr>
        <w:t>Tap</w:t>
      </w:r>
      <w:r w:rsidR="00881C2F" w:rsidRPr="00FD636E">
        <w:rPr>
          <w:bCs/>
          <w:sz w:val="24"/>
          <w:szCs w:val="24"/>
        </w:rPr>
        <w:t xml:space="preserve"> the </w:t>
      </w:r>
      <w:proofErr w:type="spellStart"/>
      <w:r w:rsidR="00881C2F" w:rsidRPr="00FD636E">
        <w:rPr>
          <w:bCs/>
          <w:sz w:val="24"/>
          <w:szCs w:val="24"/>
        </w:rPr>
        <w:t>MobileCirc</w:t>
      </w:r>
      <w:proofErr w:type="spellEnd"/>
      <w:r w:rsidR="00881C2F" w:rsidRPr="00FD636E">
        <w:rPr>
          <w:bCs/>
          <w:sz w:val="24"/>
          <w:szCs w:val="24"/>
        </w:rPr>
        <w:t xml:space="preserve"> icon</w:t>
      </w:r>
      <w:r w:rsidRPr="00FD636E">
        <w:rPr>
          <w:bCs/>
          <w:sz w:val="24"/>
          <w:szCs w:val="24"/>
        </w:rPr>
        <w:t xml:space="preserve"> from the </w:t>
      </w:r>
      <w:proofErr w:type="gramStart"/>
      <w:r w:rsidR="00275A80">
        <w:rPr>
          <w:bCs/>
          <w:sz w:val="24"/>
          <w:szCs w:val="24"/>
        </w:rPr>
        <w:t>screen</w:t>
      </w:r>
      <w:proofErr w:type="gramEnd"/>
    </w:p>
    <w:p w14:paraId="0C58B433" w14:textId="471CB388" w:rsidR="00780034" w:rsidRPr="00FD636E" w:rsidRDefault="00FD636E" w:rsidP="006C5DE5">
      <w:pPr>
        <w:pStyle w:val="ListParagraph"/>
        <w:numPr>
          <w:ilvl w:val="0"/>
          <w:numId w:val="1"/>
        </w:numPr>
        <w:rPr>
          <w:bCs/>
          <w:sz w:val="24"/>
          <w:szCs w:val="24"/>
        </w:rPr>
      </w:pPr>
      <w:bookmarkStart w:id="1" w:name="_Hlk72231457"/>
      <w:r w:rsidRPr="00FD636E">
        <w:rPr>
          <w:bCs/>
          <w:sz w:val="24"/>
          <w:szCs w:val="24"/>
        </w:rPr>
        <w:t xml:space="preserve">At the </w:t>
      </w:r>
      <w:r w:rsidR="006C5DE5" w:rsidRPr="00FD636E">
        <w:rPr>
          <w:bCs/>
          <w:sz w:val="24"/>
          <w:szCs w:val="24"/>
        </w:rPr>
        <w:t xml:space="preserve">Sign In page, type the Username and Password </w:t>
      </w:r>
      <w:r w:rsidR="00D13A7D" w:rsidRPr="00FD636E">
        <w:rPr>
          <w:bCs/>
          <w:sz w:val="24"/>
          <w:szCs w:val="24"/>
        </w:rPr>
        <w:t xml:space="preserve">used </w:t>
      </w:r>
      <w:r w:rsidR="00780034" w:rsidRPr="00FD636E">
        <w:rPr>
          <w:bCs/>
          <w:sz w:val="24"/>
          <w:szCs w:val="24"/>
        </w:rPr>
        <w:t xml:space="preserve">to login to </w:t>
      </w:r>
      <w:proofErr w:type="spellStart"/>
      <w:r w:rsidR="00780034" w:rsidRPr="00FD636E">
        <w:rPr>
          <w:bCs/>
          <w:sz w:val="24"/>
          <w:szCs w:val="24"/>
        </w:rPr>
        <w:t>WorkFlows</w:t>
      </w:r>
      <w:proofErr w:type="spellEnd"/>
      <w:r w:rsidR="00780034" w:rsidRPr="00FD636E">
        <w:rPr>
          <w:bCs/>
          <w:sz w:val="24"/>
          <w:szCs w:val="24"/>
        </w:rPr>
        <w:t>.</w:t>
      </w:r>
    </w:p>
    <w:p w14:paraId="4205C764" w14:textId="77777777" w:rsidR="006C5DE5" w:rsidRPr="00FD636E" w:rsidRDefault="006C5DE5" w:rsidP="00780034">
      <w:pPr>
        <w:pStyle w:val="ListParagraph"/>
        <w:rPr>
          <w:bCs/>
          <w:sz w:val="24"/>
          <w:szCs w:val="24"/>
        </w:rPr>
      </w:pPr>
      <w:r w:rsidRPr="00FD636E">
        <w:rPr>
          <w:bCs/>
          <w:sz w:val="24"/>
          <w:szCs w:val="24"/>
        </w:rPr>
        <w:t xml:space="preserve"> (ex.</w:t>
      </w:r>
      <w:r w:rsidR="00DC27F4" w:rsidRPr="00FD636E">
        <w:rPr>
          <w:bCs/>
          <w:sz w:val="24"/>
          <w:szCs w:val="24"/>
        </w:rPr>
        <w:t xml:space="preserve"> OKC</w:t>
      </w:r>
      <w:r w:rsidRPr="00FD636E">
        <w:rPr>
          <w:bCs/>
          <w:sz w:val="24"/>
          <w:szCs w:val="24"/>
        </w:rPr>
        <w:t xml:space="preserve">CIRC/CIRC) and </w:t>
      </w:r>
      <w:r w:rsidR="00780034" w:rsidRPr="00FD636E">
        <w:rPr>
          <w:bCs/>
          <w:sz w:val="24"/>
          <w:szCs w:val="24"/>
        </w:rPr>
        <w:t>click</w:t>
      </w:r>
      <w:r w:rsidRPr="00FD636E">
        <w:rPr>
          <w:bCs/>
          <w:sz w:val="24"/>
          <w:szCs w:val="24"/>
        </w:rPr>
        <w:t xml:space="preserve"> </w:t>
      </w:r>
      <w:r w:rsidRPr="00275A80">
        <w:rPr>
          <w:bCs/>
          <w:sz w:val="24"/>
          <w:szCs w:val="24"/>
        </w:rPr>
        <w:t>Sign In</w:t>
      </w:r>
      <w:r w:rsidRPr="00275A80">
        <w:rPr>
          <w:bCs/>
        </w:rPr>
        <w:t>.</w:t>
      </w:r>
    </w:p>
    <w:bookmarkEnd w:id="1"/>
    <w:p w14:paraId="72BF3060" w14:textId="77777777" w:rsidR="006C5DE5" w:rsidRPr="00FD636E" w:rsidRDefault="00DC27F4" w:rsidP="006C5DE5">
      <w:pPr>
        <w:pStyle w:val="ListParagraph"/>
        <w:numPr>
          <w:ilvl w:val="0"/>
          <w:numId w:val="1"/>
        </w:numPr>
        <w:rPr>
          <w:bCs/>
          <w:sz w:val="24"/>
          <w:szCs w:val="24"/>
        </w:rPr>
      </w:pPr>
      <w:r w:rsidRPr="00FD636E">
        <w:rPr>
          <w:bCs/>
          <w:sz w:val="24"/>
          <w:szCs w:val="24"/>
        </w:rPr>
        <w:t>Tap the 3 horizontal lines in the top left corner to display all</w:t>
      </w:r>
      <w:r w:rsidR="0084036B" w:rsidRPr="00FD636E">
        <w:rPr>
          <w:bCs/>
          <w:sz w:val="24"/>
          <w:szCs w:val="24"/>
        </w:rPr>
        <w:t xml:space="preserve"> W</w:t>
      </w:r>
      <w:r w:rsidR="00F81A83" w:rsidRPr="00FD636E">
        <w:rPr>
          <w:bCs/>
          <w:sz w:val="24"/>
          <w:szCs w:val="24"/>
        </w:rPr>
        <w:t xml:space="preserve">izard </w:t>
      </w:r>
      <w:proofErr w:type="gramStart"/>
      <w:r w:rsidR="00F81A83" w:rsidRPr="00FD636E">
        <w:rPr>
          <w:bCs/>
          <w:sz w:val="24"/>
          <w:szCs w:val="24"/>
        </w:rPr>
        <w:t>menus</w:t>
      </w:r>
      <w:proofErr w:type="gramEnd"/>
    </w:p>
    <w:p w14:paraId="7C405EAF" w14:textId="04415011" w:rsidR="00275A80" w:rsidRDefault="00275A80" w:rsidP="00275A80">
      <w:pPr>
        <w:pStyle w:val="ListParagraph"/>
        <w:numPr>
          <w:ilvl w:val="0"/>
          <w:numId w:val="1"/>
        </w:numPr>
        <w:rPr>
          <w:bCs/>
          <w:sz w:val="24"/>
          <w:szCs w:val="24"/>
        </w:rPr>
      </w:pPr>
      <w:r w:rsidRPr="00275A80">
        <w:rPr>
          <w:bCs/>
          <w:sz w:val="24"/>
          <w:szCs w:val="24"/>
        </w:rPr>
        <w:t xml:space="preserve">Select the Event Wizard tab from the menu on the </w:t>
      </w:r>
      <w:proofErr w:type="gramStart"/>
      <w:r w:rsidRPr="00275A80">
        <w:rPr>
          <w:bCs/>
          <w:sz w:val="24"/>
          <w:szCs w:val="24"/>
        </w:rPr>
        <w:t>left</w:t>
      </w:r>
      <w:proofErr w:type="gramEnd"/>
    </w:p>
    <w:p w14:paraId="58A945FC" w14:textId="216E43F6" w:rsidR="00275A80" w:rsidRPr="00275A80" w:rsidRDefault="00275A80" w:rsidP="00275A80">
      <w:pPr>
        <w:ind w:left="720"/>
        <w:rPr>
          <w:bCs/>
          <w:sz w:val="24"/>
          <w:szCs w:val="24"/>
        </w:rPr>
      </w:pPr>
      <w:r w:rsidRPr="00275A80">
        <w:rPr>
          <w:bCs/>
          <w:sz w:val="24"/>
          <w:szCs w:val="24"/>
        </w:rPr>
        <w:t xml:space="preserve">If you don’t see the Event wizard tab, select Setup tab and under the Event menu put a checkmark in “Enable Event </w:t>
      </w:r>
      <w:proofErr w:type="gramStart"/>
      <w:r w:rsidRPr="00275A80">
        <w:rPr>
          <w:bCs/>
          <w:sz w:val="24"/>
          <w:szCs w:val="24"/>
        </w:rPr>
        <w:t>Attendance</w:t>
      </w:r>
      <w:proofErr w:type="gramEnd"/>
      <w:r w:rsidRPr="00275A80">
        <w:rPr>
          <w:bCs/>
          <w:sz w:val="24"/>
          <w:szCs w:val="24"/>
        </w:rPr>
        <w:t>”</w:t>
      </w:r>
    </w:p>
    <w:p w14:paraId="7BE46A1D" w14:textId="77777777" w:rsidR="009D7CA6" w:rsidRPr="009D7CA6" w:rsidRDefault="009D7CA6" w:rsidP="009D7CA6">
      <w:pPr>
        <w:numPr>
          <w:ilvl w:val="0"/>
          <w:numId w:val="1"/>
        </w:numPr>
        <w:contextualSpacing/>
        <w:rPr>
          <w:bCs/>
          <w:sz w:val="24"/>
          <w:szCs w:val="24"/>
        </w:rPr>
      </w:pPr>
      <w:bookmarkStart w:id="2" w:name="_Hlk72233692"/>
      <w:r w:rsidRPr="009D7CA6">
        <w:rPr>
          <w:bCs/>
          <w:sz w:val="24"/>
          <w:szCs w:val="24"/>
        </w:rPr>
        <w:t xml:space="preserve">Event ID:  Enter your branch event id and select Start. </w:t>
      </w:r>
    </w:p>
    <w:bookmarkEnd w:id="2"/>
    <w:p w14:paraId="17D49009" w14:textId="58520F14" w:rsidR="009D7CA6" w:rsidRDefault="009D7CA6" w:rsidP="001D37E6">
      <w:pPr>
        <w:ind w:left="720"/>
        <w:contextualSpacing/>
        <w:rPr>
          <w:sz w:val="24"/>
          <w:szCs w:val="24"/>
        </w:rPr>
      </w:pPr>
      <w:r w:rsidRPr="009D7CA6">
        <w:rPr>
          <w:sz w:val="24"/>
          <w:szCs w:val="24"/>
        </w:rPr>
        <w:t xml:space="preserve">We are no longer using generic branch event ids.  </w:t>
      </w:r>
      <w:proofErr w:type="spellStart"/>
      <w:r w:rsidRPr="009D7CA6">
        <w:rPr>
          <w:sz w:val="24"/>
          <w:szCs w:val="24"/>
        </w:rPr>
        <w:t>Communico</w:t>
      </w:r>
      <w:proofErr w:type="spellEnd"/>
      <w:r w:rsidRPr="009D7CA6">
        <w:rPr>
          <w:sz w:val="24"/>
          <w:szCs w:val="24"/>
        </w:rPr>
        <w:t xml:space="preserve"> events are imported into workflows. </w:t>
      </w:r>
      <w:bookmarkStart w:id="3" w:name="_Hlk72235428"/>
      <w:r>
        <w:rPr>
          <w:sz w:val="24"/>
          <w:szCs w:val="24"/>
        </w:rPr>
        <w:t xml:space="preserve">If you need help locating your specific event id in workflows refer to the bottom of this document. </w:t>
      </w:r>
      <w:bookmarkEnd w:id="3"/>
    </w:p>
    <w:p w14:paraId="5F194BA7" w14:textId="68783A41" w:rsidR="009D7CA6" w:rsidRPr="009D7CA6" w:rsidRDefault="001D37E6" w:rsidP="001D37E6">
      <w:pPr>
        <w:ind w:left="720"/>
        <w:contextualSpacing/>
        <w:jc w:val="center"/>
        <w:rPr>
          <w:sz w:val="24"/>
          <w:szCs w:val="24"/>
        </w:rPr>
      </w:pPr>
      <w:r>
        <w:rPr>
          <w:noProof/>
        </w:rPr>
        <w:drawing>
          <wp:inline distT="0" distB="0" distL="0" distR="0" wp14:anchorId="675FC1BA" wp14:editId="2EABE5F5">
            <wp:extent cx="5943600" cy="3752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752850"/>
                    </a:xfrm>
                    <a:prstGeom prst="rect">
                      <a:avLst/>
                    </a:prstGeom>
                  </pic:spPr>
                </pic:pic>
              </a:graphicData>
            </a:graphic>
          </wp:inline>
        </w:drawing>
      </w:r>
    </w:p>
    <w:p w14:paraId="345C490D" w14:textId="77777777" w:rsidR="00361895" w:rsidRPr="00361895" w:rsidRDefault="00361895" w:rsidP="00361895">
      <w:pPr>
        <w:pStyle w:val="ListParagraph"/>
        <w:numPr>
          <w:ilvl w:val="0"/>
          <w:numId w:val="1"/>
        </w:numPr>
        <w:rPr>
          <w:bCs/>
          <w:sz w:val="24"/>
          <w:szCs w:val="24"/>
        </w:rPr>
      </w:pPr>
      <w:bookmarkStart w:id="4" w:name="_Hlk72236043"/>
      <w:r w:rsidRPr="00361895">
        <w:rPr>
          <w:bCs/>
          <w:sz w:val="24"/>
          <w:szCs w:val="24"/>
        </w:rPr>
        <w:t xml:space="preserve"># of Attendees – Select the appropriate # from the </w:t>
      </w:r>
      <w:proofErr w:type="gramStart"/>
      <w:r w:rsidRPr="00361895">
        <w:rPr>
          <w:bCs/>
          <w:sz w:val="24"/>
          <w:szCs w:val="24"/>
        </w:rPr>
        <w:t>drop down</w:t>
      </w:r>
      <w:proofErr w:type="gramEnd"/>
      <w:r w:rsidRPr="00361895">
        <w:rPr>
          <w:bCs/>
          <w:sz w:val="24"/>
          <w:szCs w:val="24"/>
        </w:rPr>
        <w:t xml:space="preserve"> menu for a family group using one barcode.</w:t>
      </w:r>
    </w:p>
    <w:bookmarkEnd w:id="4"/>
    <w:p w14:paraId="4862C16D" w14:textId="18B74712" w:rsidR="00361895" w:rsidRPr="00361895" w:rsidRDefault="00361895" w:rsidP="00361895">
      <w:pPr>
        <w:pStyle w:val="ListParagraph"/>
        <w:numPr>
          <w:ilvl w:val="0"/>
          <w:numId w:val="1"/>
        </w:numPr>
        <w:rPr>
          <w:bCs/>
          <w:sz w:val="24"/>
          <w:szCs w:val="24"/>
        </w:rPr>
      </w:pPr>
      <w:r w:rsidRPr="00361895">
        <w:rPr>
          <w:bCs/>
          <w:sz w:val="24"/>
          <w:szCs w:val="24"/>
        </w:rPr>
        <w:lastRenderedPageBreak/>
        <w:t>User ID</w:t>
      </w:r>
      <w:r>
        <w:rPr>
          <w:bCs/>
          <w:sz w:val="24"/>
          <w:szCs w:val="24"/>
        </w:rPr>
        <w:t xml:space="preserve"> – Customer’s </w:t>
      </w:r>
      <w:r w:rsidRPr="00361895">
        <w:rPr>
          <w:bCs/>
          <w:sz w:val="24"/>
          <w:szCs w:val="24"/>
        </w:rPr>
        <w:t>barcode may be scanned or keyed in.  Once entered tap the Attend bar.</w:t>
      </w:r>
    </w:p>
    <w:p w14:paraId="0FA34133" w14:textId="77777777" w:rsidR="00361895" w:rsidRPr="00361895" w:rsidRDefault="00361895" w:rsidP="00361895">
      <w:pPr>
        <w:ind w:left="1440"/>
        <w:rPr>
          <w:bCs/>
          <w:sz w:val="24"/>
          <w:szCs w:val="24"/>
        </w:rPr>
      </w:pPr>
      <w:r w:rsidRPr="00361895">
        <w:rPr>
          <w:bCs/>
          <w:sz w:val="24"/>
          <w:szCs w:val="24"/>
        </w:rPr>
        <w:t xml:space="preserve">A pop-up box will appear for the first user you login – this will happen for every event for the first user.  Simply enter OR to override.  The pop-up </w:t>
      </w:r>
      <w:proofErr w:type="gramStart"/>
      <w:r w:rsidRPr="00361895">
        <w:rPr>
          <w:bCs/>
          <w:sz w:val="24"/>
          <w:szCs w:val="24"/>
        </w:rPr>
        <w:t>says</w:t>
      </w:r>
      <w:proofErr w:type="gramEnd"/>
      <w:r w:rsidRPr="00361895">
        <w:rPr>
          <w:bCs/>
          <w:sz w:val="24"/>
          <w:szCs w:val="24"/>
        </w:rPr>
        <w:t xml:space="preserve"> “Item may not by circulated”.</w:t>
      </w:r>
    </w:p>
    <w:p w14:paraId="2DC40112" w14:textId="1E150D0F" w:rsidR="00361895" w:rsidRDefault="00361895" w:rsidP="00FD636E">
      <w:pPr>
        <w:pStyle w:val="ListParagraph"/>
        <w:numPr>
          <w:ilvl w:val="0"/>
          <w:numId w:val="1"/>
        </w:numPr>
        <w:rPr>
          <w:bCs/>
          <w:sz w:val="24"/>
          <w:szCs w:val="24"/>
        </w:rPr>
      </w:pPr>
      <w:bookmarkStart w:id="5" w:name="_Hlk72239255"/>
      <w:r>
        <w:rPr>
          <w:bCs/>
          <w:sz w:val="24"/>
          <w:szCs w:val="24"/>
        </w:rPr>
        <w:t xml:space="preserve">User Search – You </w:t>
      </w:r>
      <w:r w:rsidRPr="00361895">
        <w:rPr>
          <w:bCs/>
          <w:sz w:val="24"/>
          <w:szCs w:val="24"/>
        </w:rPr>
        <w:t xml:space="preserve">may use this to search for a customer’s account by name, </w:t>
      </w:r>
      <w:proofErr w:type="gramStart"/>
      <w:r w:rsidRPr="00361895">
        <w:rPr>
          <w:bCs/>
          <w:sz w:val="24"/>
          <w:szCs w:val="24"/>
        </w:rPr>
        <w:t>birthdate</w:t>
      </w:r>
      <w:proofErr w:type="gramEnd"/>
      <w:r w:rsidRPr="00361895">
        <w:rPr>
          <w:bCs/>
          <w:sz w:val="24"/>
          <w:szCs w:val="24"/>
        </w:rPr>
        <w:t xml:space="preserve"> or alt ID.  The customer’s name will appear below the search field.  Click on the name and the user will automatically be added to the Attendance number and you will be back on the Event page.</w:t>
      </w:r>
    </w:p>
    <w:bookmarkEnd w:id="5"/>
    <w:p w14:paraId="10F489C9" w14:textId="77777777" w:rsidR="001F4D9C" w:rsidRPr="00B74E4B" w:rsidRDefault="001F4D9C" w:rsidP="001F4D9C">
      <w:pPr>
        <w:pStyle w:val="ListParagraph"/>
        <w:numPr>
          <w:ilvl w:val="0"/>
          <w:numId w:val="1"/>
        </w:numPr>
        <w:rPr>
          <w:rStyle w:val="Hyperlink"/>
          <w:color w:val="auto"/>
          <w:sz w:val="24"/>
          <w:szCs w:val="24"/>
          <w:u w:val="none"/>
        </w:rPr>
      </w:pPr>
      <w:r w:rsidRPr="00B74E4B">
        <w:rPr>
          <w:rStyle w:val="Hyperlink"/>
          <w:color w:val="auto"/>
          <w:sz w:val="24"/>
          <w:szCs w:val="24"/>
          <w:u w:val="none"/>
        </w:rPr>
        <w:t xml:space="preserve">Guest Attend </w:t>
      </w:r>
      <w:r w:rsidRPr="001F4D9C">
        <w:rPr>
          <w:rStyle w:val="Hyperlink"/>
          <w:color w:val="auto"/>
          <w:sz w:val="24"/>
          <w:szCs w:val="24"/>
          <w:u w:val="none"/>
        </w:rPr>
        <w:t>– T</w:t>
      </w:r>
      <w:r w:rsidRPr="00B74E4B">
        <w:rPr>
          <w:rStyle w:val="Hyperlink"/>
          <w:color w:val="auto"/>
          <w:sz w:val="24"/>
          <w:szCs w:val="24"/>
          <w:u w:val="none"/>
        </w:rPr>
        <w:t xml:space="preserve">apping Guest Attend will automatically increase the Attendance #.  This may be used for users that do not have a library account.  </w:t>
      </w:r>
    </w:p>
    <w:p w14:paraId="29563B84" w14:textId="77777777" w:rsidR="001F4D9C" w:rsidRDefault="001F4D9C" w:rsidP="001F4D9C">
      <w:pPr>
        <w:ind w:left="1440"/>
        <w:rPr>
          <w:rStyle w:val="Hyperlink"/>
          <w:color w:val="auto"/>
          <w:sz w:val="24"/>
          <w:szCs w:val="24"/>
          <w:u w:val="none"/>
        </w:rPr>
      </w:pPr>
      <w:r w:rsidRPr="00B74E4B">
        <w:rPr>
          <w:rStyle w:val="Hyperlink"/>
          <w:color w:val="auto"/>
          <w:sz w:val="24"/>
          <w:szCs w:val="24"/>
          <w:u w:val="none"/>
        </w:rPr>
        <w:t xml:space="preserve">To enter your branch guest login, go to Setup (in the Wizard menu) &gt; Event &gt; Enter your branch guest </w:t>
      </w:r>
      <w:r w:rsidRPr="001F4D9C">
        <w:rPr>
          <w:rStyle w:val="Hyperlink"/>
          <w:color w:val="auto"/>
          <w:sz w:val="24"/>
          <w:szCs w:val="24"/>
          <w:u w:val="none"/>
        </w:rPr>
        <w:t>login</w:t>
      </w:r>
      <w:r w:rsidRPr="00B74E4B">
        <w:rPr>
          <w:rStyle w:val="Hyperlink"/>
          <w:color w:val="auto"/>
          <w:sz w:val="24"/>
          <w:szCs w:val="24"/>
          <w:u w:val="none"/>
        </w:rPr>
        <w:t xml:space="preserve"> in the Event Guest User field.</w:t>
      </w:r>
    </w:p>
    <w:p w14:paraId="746AF30D" w14:textId="657DD375" w:rsidR="001F4D9C" w:rsidRPr="001F4D9C" w:rsidRDefault="00FD636E" w:rsidP="001F4D9C">
      <w:pPr>
        <w:pStyle w:val="ListParagraph"/>
        <w:numPr>
          <w:ilvl w:val="0"/>
          <w:numId w:val="1"/>
        </w:numPr>
        <w:rPr>
          <w:sz w:val="24"/>
          <w:szCs w:val="24"/>
        </w:rPr>
      </w:pPr>
      <w:bookmarkStart w:id="6" w:name="_Hlk72239839"/>
      <w:r w:rsidRPr="001F4D9C">
        <w:rPr>
          <w:bCs/>
          <w:sz w:val="24"/>
          <w:szCs w:val="24"/>
        </w:rPr>
        <w:t xml:space="preserve">Self-service – </w:t>
      </w:r>
      <w:bookmarkStart w:id="7" w:name="_Hlk72232446"/>
      <w:r w:rsidRPr="001F4D9C">
        <w:rPr>
          <w:bCs/>
          <w:sz w:val="24"/>
          <w:szCs w:val="24"/>
        </w:rPr>
        <w:t>This option may be used at a self-service station (computers w/barcode readers) that will allow customers to check-in without staff assistance.  They may scan their barcode or select the Guest Attend tab.</w:t>
      </w:r>
    </w:p>
    <w:p w14:paraId="59609029" w14:textId="12642E3C" w:rsidR="00FD636E" w:rsidRPr="001F4D9C" w:rsidRDefault="00FD636E" w:rsidP="001F4D9C">
      <w:pPr>
        <w:ind w:left="1440"/>
        <w:rPr>
          <w:sz w:val="24"/>
          <w:szCs w:val="24"/>
        </w:rPr>
      </w:pPr>
      <w:r w:rsidRPr="001F4D9C">
        <w:rPr>
          <w:bCs/>
          <w:sz w:val="24"/>
          <w:szCs w:val="24"/>
        </w:rPr>
        <w:t xml:space="preserve">To exit self-service, tap the very </w:t>
      </w:r>
      <w:r w:rsidR="001F4D9C" w:rsidRPr="001F4D9C">
        <w:rPr>
          <w:bCs/>
          <w:sz w:val="24"/>
          <w:szCs w:val="24"/>
        </w:rPr>
        <w:t>small, curved</w:t>
      </w:r>
      <w:r w:rsidRPr="001F4D9C">
        <w:rPr>
          <w:bCs/>
          <w:sz w:val="24"/>
          <w:szCs w:val="24"/>
        </w:rPr>
        <w:t xml:space="preserve"> arrow in the top left corner of the device.  The password to exit self-service is CIRC and tap OK.</w:t>
      </w:r>
    </w:p>
    <w:p w14:paraId="76203084" w14:textId="284E6C12" w:rsidR="00F81A83" w:rsidRPr="00FD636E" w:rsidRDefault="00F81A83" w:rsidP="006C5DE5">
      <w:pPr>
        <w:pStyle w:val="ListParagraph"/>
        <w:numPr>
          <w:ilvl w:val="0"/>
          <w:numId w:val="1"/>
        </w:numPr>
        <w:rPr>
          <w:bCs/>
          <w:sz w:val="24"/>
          <w:szCs w:val="24"/>
        </w:rPr>
      </w:pPr>
      <w:bookmarkStart w:id="8" w:name="_Hlk72239968"/>
      <w:bookmarkEnd w:id="6"/>
      <w:bookmarkEnd w:id="7"/>
      <w:r w:rsidRPr="001F4D9C">
        <w:rPr>
          <w:bCs/>
          <w:sz w:val="24"/>
          <w:szCs w:val="24"/>
        </w:rPr>
        <w:t>Switch Event</w:t>
      </w:r>
      <w:r w:rsidRPr="00FD636E">
        <w:rPr>
          <w:bCs/>
          <w:sz w:val="24"/>
          <w:szCs w:val="24"/>
        </w:rPr>
        <w:t xml:space="preserve"> – is used to switch your event.  The event you are currently logged into is displayed at the top left corner. If </w:t>
      </w:r>
      <w:proofErr w:type="gramStart"/>
      <w:r w:rsidRPr="00FD636E">
        <w:rPr>
          <w:bCs/>
          <w:sz w:val="24"/>
          <w:szCs w:val="24"/>
        </w:rPr>
        <w:t>it’s</w:t>
      </w:r>
      <w:proofErr w:type="gramEnd"/>
      <w:r w:rsidRPr="00FD636E">
        <w:rPr>
          <w:bCs/>
          <w:sz w:val="24"/>
          <w:szCs w:val="24"/>
        </w:rPr>
        <w:t xml:space="preserve"> incorrect or you have another event, use the Switch Event option to change.</w:t>
      </w:r>
    </w:p>
    <w:p w14:paraId="68F9EEA9" w14:textId="6E2D8F8A" w:rsidR="0079773D" w:rsidRDefault="00005C7A" w:rsidP="001F4D9C">
      <w:pPr>
        <w:pStyle w:val="ListParagraph"/>
        <w:numPr>
          <w:ilvl w:val="0"/>
          <w:numId w:val="1"/>
        </w:numPr>
        <w:rPr>
          <w:bCs/>
          <w:sz w:val="24"/>
          <w:szCs w:val="24"/>
        </w:rPr>
      </w:pPr>
      <w:bookmarkStart w:id="9" w:name="_Hlk72240057"/>
      <w:bookmarkEnd w:id="8"/>
      <w:r w:rsidRPr="00FD636E">
        <w:rPr>
          <w:bCs/>
          <w:sz w:val="24"/>
          <w:szCs w:val="24"/>
        </w:rPr>
        <w:t>If the account is expired, a “Privilege has expired” message pops up.  Attendance will not be added for expired accounts.  You may open the Wizard menu and select Modify User to update the account and then return to Event</w:t>
      </w:r>
      <w:proofErr w:type="gramStart"/>
      <w:r w:rsidRPr="00FD636E">
        <w:rPr>
          <w:bCs/>
          <w:sz w:val="24"/>
          <w:szCs w:val="24"/>
        </w:rPr>
        <w:t>….or</w:t>
      </w:r>
      <w:proofErr w:type="gramEnd"/>
      <w:r w:rsidRPr="00FD636E">
        <w:rPr>
          <w:bCs/>
          <w:sz w:val="24"/>
          <w:szCs w:val="24"/>
        </w:rPr>
        <w:t xml:space="preserve"> consider other options depending on the circumstances.  </w:t>
      </w:r>
    </w:p>
    <w:bookmarkEnd w:id="9"/>
    <w:p w14:paraId="64E88742" w14:textId="77777777" w:rsidR="001F4D9C" w:rsidRPr="001F4D9C" w:rsidRDefault="001F4D9C" w:rsidP="001F4D9C">
      <w:pPr>
        <w:rPr>
          <w:bCs/>
          <w:sz w:val="24"/>
          <w:szCs w:val="24"/>
        </w:rPr>
      </w:pPr>
    </w:p>
    <w:p w14:paraId="5745B72A" w14:textId="77777777" w:rsidR="0079773D" w:rsidRPr="009D7CA6" w:rsidRDefault="00640DD2" w:rsidP="008F218B">
      <w:pPr>
        <w:pStyle w:val="ListParagraph"/>
        <w:rPr>
          <w:bCs/>
          <w:sz w:val="24"/>
          <w:szCs w:val="24"/>
        </w:rPr>
      </w:pPr>
      <w:r>
        <w:rPr>
          <w:b/>
          <w:sz w:val="24"/>
          <w:szCs w:val="24"/>
        </w:rPr>
        <w:t xml:space="preserve">Keyboard tip:  </w:t>
      </w:r>
      <w:r w:rsidRPr="009D7CA6">
        <w:rPr>
          <w:bCs/>
          <w:sz w:val="24"/>
          <w:szCs w:val="24"/>
        </w:rPr>
        <w:t>If your tablet loses its keyboard once you turn on the Bluetooth scanner, go to:</w:t>
      </w:r>
    </w:p>
    <w:p w14:paraId="2890A412" w14:textId="50FB97D8" w:rsidR="00640DD2" w:rsidRPr="009D7CA6" w:rsidRDefault="00640DD2" w:rsidP="008F218B">
      <w:pPr>
        <w:pStyle w:val="ListParagraph"/>
        <w:rPr>
          <w:bCs/>
          <w:sz w:val="24"/>
          <w:szCs w:val="24"/>
        </w:rPr>
      </w:pPr>
      <w:r w:rsidRPr="009D7CA6">
        <w:rPr>
          <w:bCs/>
          <w:sz w:val="24"/>
          <w:szCs w:val="24"/>
        </w:rPr>
        <w:t xml:space="preserve">Settings &gt; General management &gt; Physical keyboard &gt; Show on-screen keyboard, make sure </w:t>
      </w:r>
      <w:proofErr w:type="gramStart"/>
      <w:r w:rsidRPr="009D7CA6">
        <w:rPr>
          <w:bCs/>
          <w:sz w:val="24"/>
          <w:szCs w:val="24"/>
        </w:rPr>
        <w:t>it’s</w:t>
      </w:r>
      <w:proofErr w:type="gramEnd"/>
      <w:r w:rsidRPr="009D7CA6">
        <w:rPr>
          <w:bCs/>
          <w:sz w:val="24"/>
          <w:szCs w:val="24"/>
        </w:rPr>
        <w:t xml:space="preserve"> turned on!</w:t>
      </w:r>
    </w:p>
    <w:p w14:paraId="529A17C3" w14:textId="77777777" w:rsidR="001F4D9C" w:rsidRDefault="001F4D9C" w:rsidP="009D7CA6">
      <w:pPr>
        <w:pStyle w:val="ListParagraph"/>
        <w:rPr>
          <w:b/>
          <w:sz w:val="24"/>
          <w:szCs w:val="24"/>
        </w:rPr>
      </w:pPr>
    </w:p>
    <w:p w14:paraId="6CAC8EA0" w14:textId="49C62C30" w:rsidR="009D7CA6" w:rsidRPr="009D7CA6" w:rsidRDefault="009D7CA6" w:rsidP="009D7CA6">
      <w:pPr>
        <w:pStyle w:val="ListParagraph"/>
        <w:rPr>
          <w:b/>
          <w:sz w:val="24"/>
          <w:szCs w:val="24"/>
        </w:rPr>
      </w:pPr>
      <w:r w:rsidRPr="009D7CA6">
        <w:rPr>
          <w:b/>
          <w:sz w:val="24"/>
          <w:szCs w:val="24"/>
        </w:rPr>
        <w:t>To find your event id in workflows:</w:t>
      </w:r>
    </w:p>
    <w:p w14:paraId="32E89054" w14:textId="3C601A24" w:rsidR="009D7CA6" w:rsidRPr="009D7CA6" w:rsidRDefault="009D7CA6" w:rsidP="009D7CA6">
      <w:pPr>
        <w:pStyle w:val="ListParagraph"/>
        <w:numPr>
          <w:ilvl w:val="0"/>
          <w:numId w:val="4"/>
        </w:numPr>
        <w:rPr>
          <w:bCs/>
          <w:sz w:val="24"/>
          <w:szCs w:val="24"/>
        </w:rPr>
      </w:pPr>
      <w:r w:rsidRPr="009D7CA6">
        <w:rPr>
          <w:bCs/>
          <w:sz w:val="24"/>
          <w:szCs w:val="24"/>
        </w:rPr>
        <w:t xml:space="preserve">Do an F2 Item Search for your branch event. </w:t>
      </w:r>
    </w:p>
    <w:p w14:paraId="5A538967" w14:textId="77777777" w:rsidR="00294332" w:rsidRDefault="009D7CA6" w:rsidP="00294332">
      <w:pPr>
        <w:pStyle w:val="ListParagraph"/>
        <w:numPr>
          <w:ilvl w:val="0"/>
          <w:numId w:val="4"/>
        </w:numPr>
        <w:rPr>
          <w:bCs/>
          <w:sz w:val="24"/>
          <w:szCs w:val="24"/>
        </w:rPr>
      </w:pPr>
      <w:r w:rsidRPr="00294332">
        <w:rPr>
          <w:bCs/>
          <w:sz w:val="24"/>
          <w:szCs w:val="24"/>
        </w:rPr>
        <w:t xml:space="preserve">Click on your </w:t>
      </w:r>
      <w:proofErr w:type="gramStart"/>
      <w:r w:rsidRPr="00294332">
        <w:rPr>
          <w:bCs/>
          <w:sz w:val="24"/>
          <w:szCs w:val="24"/>
        </w:rPr>
        <w:t>event</w:t>
      </w:r>
      <w:proofErr w:type="gramEnd"/>
    </w:p>
    <w:p w14:paraId="608A610D" w14:textId="0D56E9C9" w:rsidR="00294332" w:rsidRPr="00294332" w:rsidRDefault="00294332" w:rsidP="00294332">
      <w:pPr>
        <w:pStyle w:val="ListParagraph"/>
        <w:numPr>
          <w:ilvl w:val="0"/>
          <w:numId w:val="4"/>
        </w:numPr>
        <w:rPr>
          <w:bCs/>
          <w:sz w:val="24"/>
          <w:szCs w:val="24"/>
        </w:rPr>
      </w:pPr>
      <w:r w:rsidRPr="00294332">
        <w:rPr>
          <w:bCs/>
          <w:sz w:val="24"/>
          <w:szCs w:val="24"/>
        </w:rPr>
        <w:t xml:space="preserve">Click the Call Number/Item tab, it will list the associated event id(s) aka item ids. If it is a reoccurring event, multiple item ids will be listed. Click on an item id and </w:t>
      </w:r>
      <w:r w:rsidRPr="00294332">
        <w:rPr>
          <w:bCs/>
          <w:sz w:val="24"/>
          <w:szCs w:val="24"/>
        </w:rPr>
        <w:lastRenderedPageBreak/>
        <w:t>look in the extended information section at “Event End” date to be sure you have the correct event id – in the example in the image below the event id is MOO5146</w:t>
      </w:r>
      <w:r w:rsidRPr="00294332">
        <w:rPr>
          <w:bCs/>
          <w:sz w:val="24"/>
          <w:szCs w:val="24"/>
          <w:highlight w:val="yellow"/>
        </w:rPr>
        <w:t>20210614</w:t>
      </w:r>
      <w:r w:rsidRPr="00294332">
        <w:rPr>
          <w:bCs/>
          <w:sz w:val="24"/>
          <w:szCs w:val="24"/>
        </w:rPr>
        <w:t xml:space="preserve"> and is scheduled to end on June 14</w:t>
      </w:r>
      <w:r w:rsidRPr="00294332">
        <w:rPr>
          <w:bCs/>
          <w:sz w:val="24"/>
          <w:szCs w:val="24"/>
          <w:vertAlign w:val="superscript"/>
        </w:rPr>
        <w:t>th</w:t>
      </w:r>
      <w:proofErr w:type="gramStart"/>
      <w:r w:rsidRPr="00294332">
        <w:rPr>
          <w:bCs/>
          <w:sz w:val="24"/>
          <w:szCs w:val="24"/>
        </w:rPr>
        <w:t xml:space="preserve"> 2021</w:t>
      </w:r>
      <w:proofErr w:type="gramEnd"/>
      <w:r w:rsidRPr="00294332">
        <w:rPr>
          <w:bCs/>
          <w:sz w:val="24"/>
          <w:szCs w:val="24"/>
        </w:rPr>
        <w:t xml:space="preserve"> at 11.  (Another quick way to tell is last 7 digits of the item id will be the program date YYYYMMDD – see highlighted section above)</w:t>
      </w:r>
    </w:p>
    <w:p w14:paraId="5EFD15FC" w14:textId="77CB21DD" w:rsidR="009D7CA6" w:rsidRDefault="009D7CA6" w:rsidP="008F218B">
      <w:pPr>
        <w:pStyle w:val="ListParagraph"/>
        <w:rPr>
          <w:b/>
          <w:sz w:val="24"/>
          <w:szCs w:val="24"/>
        </w:rPr>
      </w:pPr>
    </w:p>
    <w:p w14:paraId="46DF02B0" w14:textId="3C524780" w:rsidR="009D7CA6" w:rsidRPr="00881C2F" w:rsidRDefault="00294332" w:rsidP="00294332">
      <w:pPr>
        <w:pStyle w:val="ListParagraph"/>
        <w:jc w:val="center"/>
        <w:rPr>
          <w:b/>
          <w:sz w:val="24"/>
          <w:szCs w:val="24"/>
        </w:rPr>
      </w:pPr>
      <w:r>
        <w:rPr>
          <w:b/>
          <w:noProof/>
          <w:sz w:val="24"/>
          <w:szCs w:val="24"/>
        </w:rPr>
        <w:drawing>
          <wp:inline distT="0" distB="0" distL="0" distR="0" wp14:anchorId="0E818AC3" wp14:editId="74D2213E">
            <wp:extent cx="5944235" cy="5108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235" cy="5108575"/>
                    </a:xfrm>
                    <a:prstGeom prst="rect">
                      <a:avLst/>
                    </a:prstGeom>
                    <a:noFill/>
                  </pic:spPr>
                </pic:pic>
              </a:graphicData>
            </a:graphic>
          </wp:inline>
        </w:drawing>
      </w:r>
    </w:p>
    <w:sectPr w:rsidR="009D7CA6" w:rsidRPr="00881C2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858BA" w14:textId="77777777" w:rsidR="008576A2" w:rsidRDefault="008576A2" w:rsidP="001F4D9C">
      <w:pPr>
        <w:spacing w:after="0" w:line="240" w:lineRule="auto"/>
      </w:pPr>
      <w:r>
        <w:separator/>
      </w:r>
    </w:p>
  </w:endnote>
  <w:endnote w:type="continuationSeparator" w:id="0">
    <w:p w14:paraId="5AD25849" w14:textId="77777777" w:rsidR="008576A2" w:rsidRDefault="008576A2" w:rsidP="001F4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72E7" w14:textId="49BFCB74" w:rsidR="001F4D9C" w:rsidRDefault="001F4D9C" w:rsidP="001F4D9C">
    <w:pPr>
      <w:pStyle w:val="Footer"/>
      <w:jc w:val="center"/>
    </w:pPr>
    <w:r w:rsidRPr="001F4D9C">
      <w:rPr>
        <w:sz w:val="18"/>
        <w:szCs w:val="18"/>
      </w:rPr>
      <w:t xml:space="preserve">Last Updated: </w:t>
    </w:r>
    <w:sdt>
      <w:sdtPr>
        <w:rPr>
          <w:sz w:val="18"/>
          <w:szCs w:val="18"/>
        </w:rPr>
        <w:alias w:val="Publish Date"/>
        <w:tag w:val=""/>
        <w:id w:val="-2110032259"/>
        <w:placeholder>
          <w:docPart w:val="1875705513B84F68887700BA6D934EF8"/>
        </w:placeholder>
        <w:dataBinding w:prefixMappings="xmlns:ns0='http://schemas.microsoft.com/office/2006/coverPageProps' " w:xpath="/ns0:CoverPageProperties[1]/ns0:PublishDate[1]" w:storeItemID="{55AF091B-3C7A-41E3-B477-F2FDAA23CFDA}"/>
        <w:date w:fullDate="2021-05-18T00:00:00Z">
          <w:dateFormat w:val="M/d/yyyy"/>
          <w:lid w:val="en-US"/>
          <w:storeMappedDataAs w:val="dateTime"/>
          <w:calendar w:val="gregorian"/>
        </w:date>
      </w:sdtPr>
      <w:sdtEndPr/>
      <w:sdtContent>
        <w:r w:rsidRPr="001F4D9C">
          <w:rPr>
            <w:sz w:val="18"/>
            <w:szCs w:val="18"/>
          </w:rPr>
          <w:t>5/18/2021</w:t>
        </w:r>
      </w:sdtContent>
    </w:sdt>
    <w:r>
      <w:t xml:space="preserve"> </w:t>
    </w:r>
    <w:sdt>
      <w:sdtPr>
        <w:id w:val="901338754"/>
        <w:docPartObj>
          <w:docPartGallery w:val="Page Numbers (Bottom of Page)"/>
          <w:docPartUnique/>
        </w:docPartObj>
      </w:sdtPr>
      <w:sdtEndPr/>
      <w:sdtContent>
        <w:sdt>
          <w:sdtPr>
            <w:id w:val="-1769616900"/>
            <w:docPartObj>
              <w:docPartGallery w:val="Page Numbers (Top of Page)"/>
              <w:docPartUnique/>
            </w:docPartObj>
          </w:sdtPr>
          <w:sdtEndPr/>
          <w:sdtContent>
            <w:r>
              <w:tab/>
            </w:r>
            <w:r>
              <w:tab/>
            </w:r>
            <w:r w:rsidRPr="001F4D9C">
              <w:rPr>
                <w:sz w:val="24"/>
                <w:szCs w:val="24"/>
              </w:rPr>
              <w:fldChar w:fldCharType="begin"/>
            </w:r>
            <w:r w:rsidRPr="001F4D9C">
              <w:instrText xml:space="preserve"> PAGE </w:instrText>
            </w:r>
            <w:r w:rsidRPr="001F4D9C">
              <w:rPr>
                <w:sz w:val="24"/>
                <w:szCs w:val="24"/>
              </w:rPr>
              <w:fldChar w:fldCharType="separate"/>
            </w:r>
            <w:r w:rsidRPr="001F4D9C">
              <w:rPr>
                <w:noProof/>
              </w:rPr>
              <w:t>2</w:t>
            </w:r>
            <w:r w:rsidRPr="001F4D9C">
              <w:rPr>
                <w:sz w:val="24"/>
                <w:szCs w:val="24"/>
              </w:rPr>
              <w:fldChar w:fldCharType="end"/>
            </w:r>
            <w:r w:rsidRPr="001F4D9C">
              <w:t xml:space="preserve"> of </w:t>
            </w:r>
            <w:r w:rsidR="008576A2">
              <w:fldChar w:fldCharType="begin"/>
            </w:r>
            <w:r w:rsidR="008576A2">
              <w:instrText xml:space="preserve"> NUMPAGES  </w:instrText>
            </w:r>
            <w:r w:rsidR="008576A2">
              <w:fldChar w:fldCharType="separate"/>
            </w:r>
            <w:r w:rsidRPr="001F4D9C">
              <w:rPr>
                <w:noProof/>
              </w:rPr>
              <w:t>2</w:t>
            </w:r>
            <w:r w:rsidR="008576A2">
              <w:rPr>
                <w:noProof/>
              </w:rPr>
              <w:fldChar w:fldCharType="end"/>
            </w:r>
          </w:sdtContent>
        </w:sdt>
      </w:sdtContent>
    </w:sdt>
  </w:p>
  <w:p w14:paraId="1D47F3EB" w14:textId="77777777" w:rsidR="001F4D9C" w:rsidRDefault="001F4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21F14" w14:textId="77777777" w:rsidR="008576A2" w:rsidRDefault="008576A2" w:rsidP="001F4D9C">
      <w:pPr>
        <w:spacing w:after="0" w:line="240" w:lineRule="auto"/>
      </w:pPr>
      <w:r>
        <w:separator/>
      </w:r>
    </w:p>
  </w:footnote>
  <w:footnote w:type="continuationSeparator" w:id="0">
    <w:p w14:paraId="399782F2" w14:textId="77777777" w:rsidR="008576A2" w:rsidRDefault="008576A2" w:rsidP="001F4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E171C"/>
    <w:multiLevelType w:val="hybridMultilevel"/>
    <w:tmpl w:val="902435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3FE1331"/>
    <w:multiLevelType w:val="hybridMultilevel"/>
    <w:tmpl w:val="8818A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D2B37"/>
    <w:multiLevelType w:val="hybridMultilevel"/>
    <w:tmpl w:val="BE2086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D764A1"/>
    <w:multiLevelType w:val="hybridMultilevel"/>
    <w:tmpl w:val="A0AEB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356C43"/>
    <w:multiLevelType w:val="hybridMultilevel"/>
    <w:tmpl w:val="1152C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C2F"/>
    <w:rsid w:val="00005C7A"/>
    <w:rsid w:val="000D1A76"/>
    <w:rsid w:val="001D37E6"/>
    <w:rsid w:val="001F4D9C"/>
    <w:rsid w:val="002462F2"/>
    <w:rsid w:val="00275A80"/>
    <w:rsid w:val="00294332"/>
    <w:rsid w:val="00361895"/>
    <w:rsid w:val="004E5C32"/>
    <w:rsid w:val="00546EBA"/>
    <w:rsid w:val="005A2045"/>
    <w:rsid w:val="00640DD2"/>
    <w:rsid w:val="0069280E"/>
    <w:rsid w:val="006C5DE5"/>
    <w:rsid w:val="006F56FF"/>
    <w:rsid w:val="0070277D"/>
    <w:rsid w:val="00780034"/>
    <w:rsid w:val="0079773D"/>
    <w:rsid w:val="007E12A3"/>
    <w:rsid w:val="0084036B"/>
    <w:rsid w:val="008576A2"/>
    <w:rsid w:val="00875FC5"/>
    <w:rsid w:val="00881C2F"/>
    <w:rsid w:val="008F218B"/>
    <w:rsid w:val="009D7CA6"/>
    <w:rsid w:val="00A71A9A"/>
    <w:rsid w:val="00A95839"/>
    <w:rsid w:val="00B3290E"/>
    <w:rsid w:val="00C56245"/>
    <w:rsid w:val="00D13A7D"/>
    <w:rsid w:val="00DC27F4"/>
    <w:rsid w:val="00F81A83"/>
    <w:rsid w:val="00FD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A8AA"/>
  <w15:chartTrackingRefBased/>
  <w15:docId w15:val="{21CD4B06-D8B6-47D5-B71E-8C815747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C2F"/>
    <w:pPr>
      <w:ind w:left="720"/>
      <w:contextualSpacing/>
    </w:pPr>
  </w:style>
  <w:style w:type="character" w:styleId="Hyperlink">
    <w:name w:val="Hyperlink"/>
    <w:basedOn w:val="DefaultParagraphFont"/>
    <w:uiPriority w:val="99"/>
    <w:semiHidden/>
    <w:unhideWhenUsed/>
    <w:rsid w:val="001F4D9C"/>
    <w:rPr>
      <w:color w:val="0000FF"/>
      <w:u w:val="single"/>
    </w:rPr>
  </w:style>
  <w:style w:type="paragraph" w:styleId="Header">
    <w:name w:val="header"/>
    <w:basedOn w:val="Normal"/>
    <w:link w:val="HeaderChar"/>
    <w:uiPriority w:val="99"/>
    <w:unhideWhenUsed/>
    <w:rsid w:val="001F4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D9C"/>
  </w:style>
  <w:style w:type="paragraph" w:styleId="Footer">
    <w:name w:val="footer"/>
    <w:basedOn w:val="Normal"/>
    <w:link w:val="FooterChar"/>
    <w:uiPriority w:val="99"/>
    <w:unhideWhenUsed/>
    <w:rsid w:val="001F4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D9C"/>
  </w:style>
  <w:style w:type="character" w:styleId="PlaceholderText">
    <w:name w:val="Placeholder Text"/>
    <w:basedOn w:val="DefaultParagraphFont"/>
    <w:uiPriority w:val="99"/>
    <w:semiHidden/>
    <w:rsid w:val="001F4D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75705513B84F68887700BA6D934EF8"/>
        <w:category>
          <w:name w:val="General"/>
          <w:gallery w:val="placeholder"/>
        </w:category>
        <w:types>
          <w:type w:val="bbPlcHdr"/>
        </w:types>
        <w:behaviors>
          <w:behavior w:val="content"/>
        </w:behaviors>
        <w:guid w:val="{27589BD5-E7D7-4CAB-94F0-4AF95AA48A6F}"/>
      </w:docPartPr>
      <w:docPartBody>
        <w:p w:rsidR="005D57E7" w:rsidRDefault="00A33FF9" w:rsidP="00A33FF9">
          <w:pPr>
            <w:pStyle w:val="1875705513B84F68887700BA6D934EF8"/>
          </w:pPr>
          <w:r w:rsidRPr="00906B60">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F9"/>
    <w:rsid w:val="005D57E7"/>
    <w:rsid w:val="007B697D"/>
    <w:rsid w:val="00913E9C"/>
    <w:rsid w:val="00A3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FF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FF9"/>
    <w:rPr>
      <w:color w:val="808080"/>
    </w:rPr>
  </w:style>
  <w:style w:type="paragraph" w:customStyle="1" w:styleId="1875705513B84F68887700BA6D934EF8">
    <w:name w:val="1875705513B84F68887700BA6D934EF8"/>
    <w:rsid w:val="00A3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2021-05-18T00:00:00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Lenore Warden</dc:creator>
  <cp:keywords/>
  <dc:description/>
  <cp:lastModifiedBy>Janice Bailey</cp:lastModifiedBy>
  <cp:revision>4</cp:revision>
  <dcterms:created xsi:type="dcterms:W3CDTF">2021-05-18T19:29:00Z</dcterms:created>
  <dcterms:modified xsi:type="dcterms:W3CDTF">2021-05-18T23:24:00Z</dcterms:modified>
</cp:coreProperties>
</file>