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E459" w14:textId="4B1E797C" w:rsidR="00B25A0A" w:rsidRPr="001A505D" w:rsidRDefault="00D30994">
      <w:pPr>
        <w:rPr>
          <w:b/>
          <w:bCs/>
          <w:sz w:val="24"/>
          <w:szCs w:val="24"/>
        </w:rPr>
      </w:pPr>
      <w:r w:rsidRPr="001A505D">
        <w:rPr>
          <w:b/>
          <w:bCs/>
          <w:sz w:val="24"/>
          <w:szCs w:val="24"/>
        </w:rPr>
        <w:t>How to connect to workflows using a hotspot</w:t>
      </w:r>
    </w:p>
    <w:p w14:paraId="16DEFD57" w14:textId="5CEDF906" w:rsidR="00D30994" w:rsidRDefault="00D30994" w:rsidP="00D30994">
      <w:pPr>
        <w:pStyle w:val="ListParagraph"/>
        <w:numPr>
          <w:ilvl w:val="0"/>
          <w:numId w:val="1"/>
        </w:numPr>
      </w:pPr>
      <w:r>
        <w:t>Start by powering on the hotspot by holding down button on the right-hand side.</w:t>
      </w:r>
    </w:p>
    <w:p w14:paraId="2EC7DE3B" w14:textId="77777777" w:rsidR="00D30994" w:rsidRDefault="00D30994" w:rsidP="00D30994">
      <w:pPr>
        <w:pStyle w:val="ListParagraph"/>
      </w:pPr>
    </w:p>
    <w:p w14:paraId="0A7B7023" w14:textId="22434D3C" w:rsidR="00D30994" w:rsidRDefault="00D30994" w:rsidP="00D30994">
      <w:pPr>
        <w:pStyle w:val="ListParagraph"/>
      </w:pPr>
      <w:r w:rsidRPr="00D30994">
        <w:drawing>
          <wp:inline distT="0" distB="0" distL="0" distR="0" wp14:anchorId="18542A48" wp14:editId="448C7D3B">
            <wp:extent cx="2584081" cy="3009900"/>
            <wp:effectExtent l="0" t="0" r="6985" b="0"/>
            <wp:docPr id="1884701933" name="Picture 1" descr="A black rectangular device with a blu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01933" name="Picture 1" descr="A black rectangular device with a blue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2560" cy="301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494C" w14:textId="77777777" w:rsidR="00D30994" w:rsidRDefault="00D30994" w:rsidP="00D30994">
      <w:pPr>
        <w:pStyle w:val="ListParagraph"/>
      </w:pPr>
    </w:p>
    <w:p w14:paraId="63573383" w14:textId="16DF1A7F" w:rsidR="00D30994" w:rsidRDefault="00D30994" w:rsidP="00D30994">
      <w:pPr>
        <w:pStyle w:val="ListParagraph"/>
        <w:numPr>
          <w:ilvl w:val="0"/>
          <w:numId w:val="1"/>
        </w:numPr>
      </w:pPr>
      <w:r>
        <w:t>Once on, click the power button once to see the hotspot’s password.</w:t>
      </w:r>
    </w:p>
    <w:p w14:paraId="72CFD104" w14:textId="77777777" w:rsidR="00D30994" w:rsidRDefault="00D30994" w:rsidP="00D30994">
      <w:pPr>
        <w:pStyle w:val="ListParagraph"/>
      </w:pPr>
    </w:p>
    <w:p w14:paraId="3C3AF82D" w14:textId="14C2E292" w:rsidR="00D30994" w:rsidRDefault="00D30994" w:rsidP="00D30994">
      <w:pPr>
        <w:pStyle w:val="ListParagraph"/>
      </w:pPr>
      <w:r w:rsidRPr="00D30994">
        <w:drawing>
          <wp:inline distT="0" distB="0" distL="0" distR="0" wp14:anchorId="137AA4ED" wp14:editId="0FA36176">
            <wp:extent cx="2314575" cy="3844918"/>
            <wp:effectExtent l="0" t="0" r="0" b="3810"/>
            <wp:docPr id="1834533310" name="Picture 1" descr="A black cell phone with a screen and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33310" name="Picture 1" descr="A black cell phone with a screen and a red circ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85" cy="38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24AF" w14:textId="4DFCC5E0" w:rsidR="00D30994" w:rsidRDefault="00D30994" w:rsidP="00D30994">
      <w:pPr>
        <w:pStyle w:val="ListParagraph"/>
        <w:numPr>
          <w:ilvl w:val="0"/>
          <w:numId w:val="1"/>
        </w:numPr>
      </w:pPr>
      <w:r>
        <w:lastRenderedPageBreak/>
        <w:t>On your laptop navigate to the bottom right corner and click on the internet globe. There you should see the hotspot listed as a network to connect to.</w:t>
      </w:r>
    </w:p>
    <w:p w14:paraId="74E8B0EA" w14:textId="6DAAFCE3" w:rsidR="00D30994" w:rsidRDefault="00D30994" w:rsidP="00D30994">
      <w:pPr>
        <w:pStyle w:val="ListParagraph"/>
        <w:rPr>
          <w:b/>
          <w:bCs/>
          <w:u w:val="single"/>
        </w:rPr>
      </w:pPr>
      <w:r w:rsidRPr="00D30994">
        <w:rPr>
          <w:b/>
          <w:bCs/>
          <w:u w:val="single"/>
        </w:rPr>
        <w:t>Be sure to select the hotspot network that ends in 5GHz</w:t>
      </w:r>
    </w:p>
    <w:p w14:paraId="327F3E5F" w14:textId="77777777" w:rsidR="00D30994" w:rsidRDefault="00D30994" w:rsidP="00D30994">
      <w:pPr>
        <w:pStyle w:val="ListParagraph"/>
        <w:rPr>
          <w:b/>
          <w:bCs/>
          <w:u w:val="single"/>
        </w:rPr>
      </w:pPr>
    </w:p>
    <w:p w14:paraId="4D8D6C49" w14:textId="23188B37" w:rsidR="00D30994" w:rsidRDefault="00D30994" w:rsidP="00D30994">
      <w:pPr>
        <w:pStyle w:val="ListParagraph"/>
      </w:pPr>
      <w:r w:rsidRPr="00D30994">
        <w:drawing>
          <wp:inline distT="0" distB="0" distL="0" distR="0" wp14:anchorId="7FA18CDA" wp14:editId="73A57929">
            <wp:extent cx="3543795" cy="3924848"/>
            <wp:effectExtent l="0" t="0" r="0" b="0"/>
            <wp:docPr id="1337111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119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72AF" w14:textId="77777777" w:rsidR="00D30994" w:rsidRDefault="00D30994" w:rsidP="00D30994">
      <w:pPr>
        <w:pStyle w:val="ListParagraph"/>
      </w:pPr>
    </w:p>
    <w:p w14:paraId="59E4C4F5" w14:textId="33C6C458" w:rsidR="00D30994" w:rsidRDefault="00D30994" w:rsidP="00D30994">
      <w:pPr>
        <w:pStyle w:val="ListParagraph"/>
        <w:numPr>
          <w:ilvl w:val="0"/>
          <w:numId w:val="1"/>
        </w:numPr>
      </w:pPr>
      <w:r>
        <w:t xml:space="preserve">Once you have entered the required password for the hotspot open </w:t>
      </w:r>
      <w:proofErr w:type="spellStart"/>
      <w:r>
        <w:t>WorkFlows</w:t>
      </w:r>
      <w:proofErr w:type="spellEnd"/>
      <w:r w:rsidR="001A505D">
        <w:t xml:space="preserve"> and login with your respective branch credentials</w:t>
      </w:r>
      <w:r>
        <w:t>.</w:t>
      </w:r>
    </w:p>
    <w:p w14:paraId="703FBC73" w14:textId="57B0E142" w:rsidR="001A505D" w:rsidRDefault="001A505D" w:rsidP="001A505D">
      <w:pPr>
        <w:ind w:firstLine="720"/>
      </w:pPr>
      <w:r w:rsidRPr="001A505D">
        <w:drawing>
          <wp:inline distT="0" distB="0" distL="0" distR="0" wp14:anchorId="37BE81EF" wp14:editId="32E1FDBC">
            <wp:extent cx="3009900" cy="2847568"/>
            <wp:effectExtent l="0" t="0" r="0" b="0"/>
            <wp:docPr id="7723624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6245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2412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CCD8D" w14:textId="2E15DC60" w:rsidR="001A505D" w:rsidRPr="00D30994" w:rsidRDefault="001A505D" w:rsidP="001A505D">
      <w:pPr>
        <w:pStyle w:val="ListParagraph"/>
        <w:numPr>
          <w:ilvl w:val="0"/>
          <w:numId w:val="1"/>
        </w:numPr>
      </w:pPr>
      <w:r>
        <w:lastRenderedPageBreak/>
        <w:t xml:space="preserve">From there you will now be able to access and use </w:t>
      </w:r>
      <w:proofErr w:type="spellStart"/>
      <w:r>
        <w:t>WorkFlows</w:t>
      </w:r>
      <w:proofErr w:type="spellEnd"/>
      <w:r>
        <w:t xml:space="preserve"> as needed!</w:t>
      </w:r>
    </w:p>
    <w:sectPr w:rsidR="001A505D" w:rsidRPr="00D3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33F61"/>
    <w:multiLevelType w:val="hybridMultilevel"/>
    <w:tmpl w:val="AB90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8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4"/>
    <w:rsid w:val="001A505D"/>
    <w:rsid w:val="00381D71"/>
    <w:rsid w:val="00B25A0A"/>
    <w:rsid w:val="00D3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A458"/>
  <w15:chartTrackingRefBased/>
  <w15:docId w15:val="{3691FAE0-7330-4D48-8C9D-C54A311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Library System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Hamilton</dc:creator>
  <cp:keywords/>
  <dc:description/>
  <cp:lastModifiedBy>Cole Hamilton</cp:lastModifiedBy>
  <cp:revision>1</cp:revision>
  <dcterms:created xsi:type="dcterms:W3CDTF">2024-08-14T13:41:00Z</dcterms:created>
  <dcterms:modified xsi:type="dcterms:W3CDTF">2024-08-14T13:56:00Z</dcterms:modified>
</cp:coreProperties>
</file>